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A0B94">
              <w:rPr>
                <w:rFonts w:ascii="Calibri" w:hAnsi="Calibri" w:cs="Calibri"/>
                <w:i/>
                <w:sz w:val="22"/>
                <w:szCs w:val="22"/>
              </w:rPr>
              <w:t>Raport za III</w:t>
            </w:r>
            <w:r w:rsidR="006A0B94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6A0B94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6A0B94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6A0B94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8907A5" w:rsidRPr="006A0B94">
              <w:rPr>
                <w:rFonts w:asciiTheme="minorHAnsi" w:hAnsiTheme="minorHAnsi" w:cstheme="minorHAnsi"/>
                <w:b/>
                <w:sz w:val="22"/>
                <w:szCs w:val="22"/>
              </w:rPr>
              <w:t>Prowadzenie i rozwój Zintegrowanego Rejestru Kwalifikacji</w:t>
            </w:r>
            <w:bookmarkStart w:id="0" w:name="_GoBack"/>
            <w:bookmarkEnd w:id="0"/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05892" w:rsidRPr="00A06425" w:rsidTr="00A06425">
        <w:tc>
          <w:tcPr>
            <w:tcW w:w="562" w:type="dxa"/>
            <w:shd w:val="clear" w:color="auto" w:fill="auto"/>
          </w:tcPr>
          <w:p w:rsidR="00405892" w:rsidRPr="00A06425" w:rsidRDefault="00405892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05892" w:rsidRPr="00A06425" w:rsidRDefault="002825B4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892" w:rsidRDefault="008E27E3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27E3">
              <w:rPr>
                <w:rFonts w:ascii="Calibri" w:hAnsi="Calibri" w:cs="Calibri"/>
                <w:color w:val="000000"/>
                <w:sz w:val="22"/>
                <w:szCs w:val="22"/>
              </w:rPr>
              <w:t>Cześć ogólna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Źródło </w:t>
            </w:r>
            <w:r w:rsidRPr="008E27E3">
              <w:rPr>
                <w:rFonts w:ascii="Calibri" w:hAnsi="Calibri" w:cs="Calibri"/>
                <w:color w:val="000000"/>
                <w:sz w:val="22"/>
                <w:szCs w:val="22"/>
              </w:rPr>
              <w:t>finansowania</w:t>
            </w:r>
          </w:p>
        </w:tc>
        <w:tc>
          <w:tcPr>
            <w:tcW w:w="4678" w:type="dxa"/>
            <w:shd w:val="clear" w:color="auto" w:fill="auto"/>
          </w:tcPr>
          <w:p w:rsidR="00405892" w:rsidRPr="00405892" w:rsidRDefault="008E27E3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27E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wierszu „Źródło finansowania”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została wskazana określona </w:t>
            </w:r>
            <w:r w:rsidRPr="008E27E3">
              <w:rPr>
                <w:rFonts w:ascii="Calibri" w:hAnsi="Calibri" w:cs="Calibri"/>
                <w:color w:val="000000"/>
                <w:sz w:val="22"/>
                <w:szCs w:val="22"/>
              </w:rPr>
              <w:t>część budżetową</w:t>
            </w:r>
          </w:p>
        </w:tc>
        <w:tc>
          <w:tcPr>
            <w:tcW w:w="5812" w:type="dxa"/>
            <w:shd w:val="clear" w:color="auto" w:fill="auto"/>
          </w:tcPr>
          <w:p w:rsidR="00405892" w:rsidRDefault="008E27E3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27E3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</w:tcPr>
          <w:p w:rsidR="00405892" w:rsidRDefault="00405892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05892" w:rsidRPr="00A06425" w:rsidTr="00A06425">
        <w:tc>
          <w:tcPr>
            <w:tcW w:w="562" w:type="dxa"/>
            <w:shd w:val="clear" w:color="auto" w:fill="auto"/>
          </w:tcPr>
          <w:p w:rsidR="00405892" w:rsidRPr="00A06425" w:rsidRDefault="00405892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05892" w:rsidRPr="00A06425" w:rsidRDefault="002825B4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E27E3" w:rsidRPr="00A06425" w:rsidRDefault="008E27E3" w:rsidP="008E2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3. Postęp rzeczowy. Kamienie milowe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8E27E3" w:rsidRDefault="008E27E3" w:rsidP="008E27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Status realizacji kamienia milowego</w:t>
            </w:r>
          </w:p>
          <w:p w:rsidR="00405892" w:rsidRPr="00A06425" w:rsidRDefault="00405892" w:rsidP="008E27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8E27E3" w:rsidRDefault="008E27E3" w:rsidP="008E2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W kolum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„status realizacji kamienia 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milowego” dla kamienia milowego pn. 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aplikacje dla uprzywilejowanych użytkowników („Aktyw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 xml:space="preserve">ne formularze” - obsługujące </w:t>
            </w:r>
            <w:proofErr w:type="spellStart"/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workflow</w:t>
            </w:r>
            <w:proofErr w:type="spellEnd"/>
            <w:r w:rsidRPr="008E27E3">
              <w:rPr>
                <w:rFonts w:asciiTheme="minorHAnsi" w:hAnsiTheme="minorHAnsi" w:cstheme="minorHAnsi"/>
                <w:sz w:val="22"/>
                <w:szCs w:val="22"/>
              </w:rPr>
              <w:t xml:space="preserve"> obsługi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wniosków i do współpracy grupo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wej (ocena wniosku, przy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pisywanie poziomu do kwalifika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cji); „zarządzanie kwali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fikacjami” - do zarządzania wła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snymi kwalifikacjami i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aportowania dla danego uprawnio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 podmiotu; „IC/PZZJ” - do gro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madzen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ia danych z IC/PZZJ i raportowa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 xml:space="preserve">nia właściwym pod-miotom)” </w:t>
            </w:r>
          </w:p>
          <w:p w:rsidR="008E27E3" w:rsidRDefault="008E27E3" w:rsidP="008E2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podano przyczyny przekroczenia planowanego terminu realizacji kamienia milowego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405892" w:rsidRPr="00A06425" w:rsidRDefault="00405892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405892" w:rsidRPr="00A06425" w:rsidRDefault="008E27E3" w:rsidP="008E2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</w:tcPr>
          <w:p w:rsidR="00405892" w:rsidRPr="00A06425" w:rsidRDefault="00405892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715B2"/>
    <w:rsid w:val="002825B4"/>
    <w:rsid w:val="003124D1"/>
    <w:rsid w:val="00380C66"/>
    <w:rsid w:val="003B4105"/>
    <w:rsid w:val="00405892"/>
    <w:rsid w:val="004D086F"/>
    <w:rsid w:val="005C4AC9"/>
    <w:rsid w:val="005F6527"/>
    <w:rsid w:val="006705EC"/>
    <w:rsid w:val="006A0B94"/>
    <w:rsid w:val="006E16E9"/>
    <w:rsid w:val="0073550C"/>
    <w:rsid w:val="00807385"/>
    <w:rsid w:val="008907A5"/>
    <w:rsid w:val="008B0331"/>
    <w:rsid w:val="008E27E3"/>
    <w:rsid w:val="00944932"/>
    <w:rsid w:val="009E5FDB"/>
    <w:rsid w:val="00A06425"/>
    <w:rsid w:val="00AC7796"/>
    <w:rsid w:val="00AF67D5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7</cp:revision>
  <dcterms:created xsi:type="dcterms:W3CDTF">2020-10-19T09:53:00Z</dcterms:created>
  <dcterms:modified xsi:type="dcterms:W3CDTF">2020-11-03T11:38:00Z</dcterms:modified>
</cp:coreProperties>
</file>